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6.000000000002" w:type="dxa"/>
        <w:jc w:val="center"/>
        <w:tblLayout w:type="fixed"/>
        <w:tblLook w:val="0000"/>
      </w:tblPr>
      <w:tblGrid>
        <w:gridCol w:w="2254"/>
        <w:gridCol w:w="1978"/>
        <w:gridCol w:w="432"/>
        <w:gridCol w:w="5662"/>
        <w:tblGridChange w:id="0">
          <w:tblGrid>
            <w:gridCol w:w="2254"/>
            <w:gridCol w:w="1978"/>
            <w:gridCol w:w="432"/>
            <w:gridCol w:w="566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634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634"/>
              <w:tblGridChange w:id="0">
                <w:tblGrid>
                  <w:gridCol w:w="3634"/>
                </w:tblGrid>
              </w:tblGridChange>
            </w:tblGrid>
            <w:tr>
              <w:trPr>
                <w:cantSplit w:val="0"/>
                <w:trHeight w:val="284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4162.010.26.1.4415-2025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JHON JAIRO OLAVE GIRON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1.143.959.574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$ 2.184.000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$ 1.423.500.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Apoyar la definición de lineamientos estratégicos que promuevan el Desarrollo Institucional, realizando tareas de apoyo en los procesos administrativos y operativos del proyecto o área de Fomento.</w:t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59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59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59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 Realizar tareas de apoyo en las actividades operativas, logísticas o asistenciales de carácter misional de la Secretaría de Deporte y la Recreación en cumplimiento del objeto contractual.</w:t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Apoyar con la coordinación, convocatoria y asistencia a reuniones requeridas por el Programa y las propias del cargo.</w:t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Las demás que estén relacionadas con 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Brindé apoyó y asistí a los lugares donde se entregaban los materiales físicos a Monitores para el desarrollo de las actividades del proyecto de iniciación y formación deportiva en instituciones educativas, realizando los procesos administrativos y operativos del proyecto o área de fomento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Brindé apoyó a las actividades, ejecutando tareas operativas y asistenciales, entregando elementos deportivos para los monitores de las instituciones educativas de la Secretaría de Deporte y la Recreación en cumplimiento del objeto contractual.</w:t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a mesa de trabajo con directivos y lideres de la comuna 21, en donde se presentaron las metas y la misión nuevamente del programa de iniciación y formación deportiva.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Asistí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 escenario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deportivo donde se realizaban las actividades de los monitores con los elementos aportados por programa de iniciación y formación deportiva, de la secretaria de deporte y la Recreación de Santiago de Cali.</w:t>
            </w:r>
          </w:p>
        </w:tc>
      </w:tr>
      <w:tr>
        <w:trPr>
          <w:cantSplit w:val="0"/>
          <w:trHeight w:val="118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sz w:val="20"/>
                  <w:szCs w:val="20"/>
                  <w:u w:val="single"/>
                  <w:rtl w:val="0"/>
                </w:rPr>
                <w:t xml:space="preserve">https://drive.google.com/drive/folders/1pgHMEivpCTYG40zMpNd4NBOhCbZtudUb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116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-102233</wp:posOffset>
                  </wp:positionV>
                  <wp:extent cx="2298065" cy="619125"/>
                  <wp:effectExtent b="0" l="0" r="0" t="0"/>
                  <wp:wrapNone/>
                  <wp:docPr id="1711489596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8065" cy="6191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07/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pgHMEivpCTYG40zMpNd4NBOhCbZtudUb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+fvUSL7HashGN6G2NY72cBwyqQ==">CgMxLjA4AHIhMUxBT3Jlc25VSVdRN3pFTmRwRkdfRW9TNTc1UXAyOFps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